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E6F" w:rsidRPr="004B7CED" w:rsidRDefault="00D31E6F" w:rsidP="00D31E6F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D31E6F" w:rsidRPr="0076099C" w:rsidRDefault="00D31E6F" w:rsidP="00D31E6F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D31E6F" w:rsidRPr="004B7CED" w:rsidRDefault="00D31E6F" w:rsidP="00D31E6F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131208</w:t>
      </w:r>
    </w:p>
    <w:p w:rsidR="00D31E6F" w:rsidRPr="004B7CED" w:rsidRDefault="00D31E6F" w:rsidP="00D31E6F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>מזרקים ( 3 חלקים)</w:t>
      </w:r>
    </w:p>
    <w:p w:rsidR="00D31E6F" w:rsidRPr="004B7CED" w:rsidRDefault="00D31E6F" w:rsidP="00D31E6F">
      <w:pPr>
        <w:jc w:val="center"/>
        <w:rPr>
          <w:rtl/>
        </w:rPr>
      </w:pPr>
    </w:p>
    <w:p w:rsidR="00D31E6F" w:rsidRPr="004B7CED" w:rsidRDefault="00D31E6F" w:rsidP="00D31E6F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D31E6F" w:rsidRPr="004B7CED" w:rsidRDefault="00D31E6F" w:rsidP="00D31E6F">
      <w:pPr>
        <w:jc w:val="center"/>
        <w:rPr>
          <w:rtl/>
        </w:rPr>
      </w:pPr>
    </w:p>
    <w:p w:rsidR="00D31E6F" w:rsidRPr="004B7CED" w:rsidRDefault="00D31E6F" w:rsidP="00D31E6F">
      <w:pPr>
        <w:rPr>
          <w:rtl/>
        </w:rPr>
      </w:pPr>
    </w:p>
    <w:p w:rsidR="00D31E6F" w:rsidRDefault="00D31E6F" w:rsidP="00D31E6F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>מזרקים ( 3 חלקים)</w:t>
      </w:r>
      <w:r w:rsidRPr="004B7CED">
        <w:rPr>
          <w:rFonts w:hint="cs"/>
          <w:rtl/>
        </w:rPr>
        <w:t>.</w:t>
      </w:r>
    </w:p>
    <w:p w:rsidR="00D31E6F" w:rsidRDefault="00D31E6F" w:rsidP="00D31E6F">
      <w:pPr>
        <w:ind w:left="720"/>
      </w:pPr>
    </w:p>
    <w:p w:rsidR="00D31E6F" w:rsidRDefault="00D31E6F" w:rsidP="00D31E6F">
      <w:pPr>
        <w:numPr>
          <w:ilvl w:val="0"/>
          <w:numId w:val="1"/>
        </w:numPr>
        <w:jc w:val="both"/>
      </w:pPr>
      <w:r w:rsidRPr="007C5D70">
        <w:rPr>
          <w:rFonts w:hint="cs"/>
          <w:rtl/>
        </w:rPr>
        <w:t xml:space="preserve">ההצעות אשר תענינה על התנאים המוקדמים/תנאי הסף, תיבחנה ע"י צוות מטעם   </w:t>
      </w:r>
      <w:r w:rsidRPr="007C5D70">
        <w:rPr>
          <w:rtl/>
        </w:rPr>
        <w:br/>
      </w:r>
      <w:r w:rsidRPr="007C5D70">
        <w:rPr>
          <w:rFonts w:hint="cs"/>
          <w:rtl/>
        </w:rPr>
        <w:t xml:space="preserve">המזמין אשר יבחן את נושא האיכות ורק הצעות שיזכו לציון מעבר של </w:t>
      </w:r>
      <w:r w:rsidRPr="007C5D70">
        <w:rPr>
          <w:rFonts w:hint="cs"/>
          <w:b/>
          <w:bCs/>
          <w:u w:val="single"/>
          <w:rtl/>
        </w:rPr>
        <w:t>80</w:t>
      </w:r>
      <w:r w:rsidRPr="007C5D70">
        <w:rPr>
          <w:rFonts w:hint="cs"/>
          <w:rtl/>
        </w:rPr>
        <w:t xml:space="preserve"> לפחות במרכיבים של אמות המידה ישוקללו עם המחיר.</w:t>
      </w:r>
      <w:r>
        <w:rPr>
          <w:rFonts w:hint="cs"/>
          <w:rtl/>
        </w:rPr>
        <w:t xml:space="preserve"> הצעות שיזכו לציון הנמוך מציון 80, יפסלו בגין אי עמידה בתנאי סף 5 ו'.</w:t>
      </w:r>
    </w:p>
    <w:p w:rsidR="00D31E6F" w:rsidRDefault="00D31E6F" w:rsidP="00D31E6F">
      <w:pPr>
        <w:ind w:left="720"/>
        <w:jc w:val="both"/>
      </w:pPr>
    </w:p>
    <w:p w:rsidR="00D31E6F" w:rsidRDefault="00D31E6F" w:rsidP="00D31E6F">
      <w:pPr>
        <w:numPr>
          <w:ilvl w:val="0"/>
          <w:numId w:val="1"/>
        </w:numPr>
        <w:ind w:right="360"/>
        <w:rPr>
          <w:lang w:eastAsia="en-US"/>
        </w:rPr>
      </w:pPr>
      <w:r w:rsidRPr="00592E33">
        <w:rPr>
          <w:rFonts w:hint="cs"/>
          <w:rtl/>
        </w:rPr>
        <w:t xml:space="preserve">המציע נדרש להעביר את המזרקים להדגמה. באחריות המציע לתאם את ההדגמה עם הגורם המקצועי- </w:t>
      </w:r>
      <w:r>
        <w:rPr>
          <w:rFonts w:hint="cs"/>
          <w:rtl/>
        </w:rPr>
        <w:t xml:space="preserve">שושי </w:t>
      </w:r>
      <w:proofErr w:type="spellStart"/>
      <w:r>
        <w:rPr>
          <w:rFonts w:hint="cs"/>
          <w:rtl/>
        </w:rPr>
        <w:t>קרינסקי</w:t>
      </w:r>
      <w:proofErr w:type="spellEnd"/>
      <w:r>
        <w:rPr>
          <w:rFonts w:hint="cs"/>
          <w:rtl/>
        </w:rPr>
        <w:t xml:space="preserve"> </w:t>
      </w:r>
      <w:r w:rsidRPr="00592E33">
        <w:rPr>
          <w:rFonts w:hint="cs"/>
          <w:rtl/>
        </w:rPr>
        <w:t xml:space="preserve">בטל': </w:t>
      </w:r>
      <w:r>
        <w:rPr>
          <w:rFonts w:hint="cs"/>
          <w:rtl/>
        </w:rPr>
        <w:t>03-6974477</w:t>
      </w:r>
      <w:r w:rsidRPr="00592E33">
        <w:rPr>
          <w:rFonts w:hint="cs"/>
          <w:rtl/>
        </w:rPr>
        <w:t xml:space="preserve">, אלא אם ניתן פטור ע"י הגורם המקצועי עקב הכרות קודמת. הספק יקבל אישור מהגורם המקצועי </w:t>
      </w:r>
      <w:proofErr w:type="spellStart"/>
      <w:r w:rsidRPr="00592E33">
        <w:rPr>
          <w:rFonts w:hint="cs"/>
          <w:rtl/>
        </w:rPr>
        <w:t>במרת"א</w:t>
      </w:r>
      <w:proofErr w:type="spellEnd"/>
      <w:r w:rsidRPr="00592E33">
        <w:rPr>
          <w:rFonts w:hint="cs"/>
          <w:rtl/>
        </w:rPr>
        <w:t xml:space="preserve"> על ההדגמה.</w:t>
      </w:r>
      <w:r w:rsidRPr="00592E33">
        <w:rPr>
          <w:rFonts w:hint="cs"/>
          <w:rtl/>
          <w:lang w:eastAsia="en-US"/>
        </w:rPr>
        <w:t xml:space="preserve"> במידה וקיים עיכוב בהדגמה באחריות המציע לפנות בנושא </w:t>
      </w:r>
      <w:proofErr w:type="spellStart"/>
      <w:r w:rsidRPr="00592E33">
        <w:rPr>
          <w:rFonts w:hint="cs"/>
          <w:rtl/>
          <w:lang w:eastAsia="en-US"/>
        </w:rPr>
        <w:t>ליח</w:t>
      </w:r>
      <w:proofErr w:type="spellEnd"/>
      <w:r w:rsidRPr="00592E33">
        <w:rPr>
          <w:rFonts w:hint="cs"/>
          <w:rtl/>
          <w:lang w:eastAsia="en-US"/>
        </w:rPr>
        <w:t xml:space="preserve">' המכרזים בטל'  </w:t>
      </w:r>
      <w:r w:rsidRPr="00592E33">
        <w:rPr>
          <w:rFonts w:hint="cs"/>
          <w:rtl/>
          <w:lang w:eastAsia="en-US"/>
        </w:rPr>
        <w:tab/>
        <w:t>03-6974883, באם לא יינתן פטור מהדגמה ע"י הגורם המקצועי, ולא תבוצע הדגמה ע"י</w:t>
      </w:r>
      <w:r>
        <w:rPr>
          <w:rFonts w:hint="cs"/>
          <w:rtl/>
          <w:lang w:eastAsia="en-US"/>
        </w:rPr>
        <w:t xml:space="preserve"> </w:t>
      </w:r>
      <w:r w:rsidRPr="00592E33">
        <w:rPr>
          <w:rFonts w:hint="cs"/>
          <w:rtl/>
          <w:lang w:eastAsia="en-US"/>
        </w:rPr>
        <w:t xml:space="preserve">המציע , ההצעה תפסל (הצעה שלא עומדת בכל תנאי המכרז, תנאי סף 5 </w:t>
      </w:r>
      <w:r>
        <w:rPr>
          <w:rFonts w:hint="cs"/>
          <w:rtl/>
          <w:lang w:eastAsia="en-US"/>
        </w:rPr>
        <w:t>ו</w:t>
      </w:r>
      <w:r w:rsidRPr="00592E33">
        <w:rPr>
          <w:rFonts w:hint="cs"/>
          <w:rtl/>
          <w:lang w:eastAsia="en-US"/>
        </w:rPr>
        <w:t>').</w:t>
      </w:r>
    </w:p>
    <w:p w:rsidR="00D31E6F" w:rsidRDefault="00D31E6F" w:rsidP="00D31E6F">
      <w:pPr>
        <w:ind w:left="720" w:right="360"/>
        <w:rPr>
          <w:lang w:eastAsia="en-US"/>
        </w:rPr>
      </w:pPr>
    </w:p>
    <w:p w:rsidR="00D31E6F" w:rsidRPr="004B7CED" w:rsidRDefault="00D31E6F" w:rsidP="00D31E6F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את מסמכי המכרז </w:t>
      </w:r>
      <w:r w:rsidRPr="004B7CED">
        <w:rPr>
          <w:rFonts w:hint="cs"/>
          <w:b/>
          <w:bCs/>
          <w:rtl/>
        </w:rPr>
        <w:t xml:space="preserve"> </w:t>
      </w:r>
      <w:r w:rsidRPr="004B7CED">
        <w:rPr>
          <w:rFonts w:hint="cs"/>
          <w:rtl/>
        </w:rPr>
        <w:t xml:space="preserve">ניתן לרכוש תמורת תשלום של </w:t>
      </w:r>
      <w:r>
        <w:rPr>
          <w:rFonts w:hint="cs"/>
          <w:rtl/>
        </w:rPr>
        <w:t>500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D31E6F" w:rsidRDefault="00D31E6F" w:rsidP="00D31E6F">
      <w:pPr>
        <w:ind w:left="720"/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131208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10/2/2014</w:t>
      </w:r>
      <w:r w:rsidRPr="004B7CED">
        <w:rPr>
          <w:rFonts w:hint="cs"/>
          <w:rtl/>
        </w:rPr>
        <w:t xml:space="preserve"> שעה 12:00.</w:t>
      </w:r>
    </w:p>
    <w:p w:rsidR="00D31E6F" w:rsidRPr="00A46F4E" w:rsidRDefault="00D31E6F" w:rsidP="00D31E6F">
      <w:pPr>
        <w:ind w:left="360"/>
      </w:pPr>
    </w:p>
    <w:p w:rsidR="00D31E6F" w:rsidRDefault="00D31E6F" w:rsidP="00D31E6F">
      <w:pPr>
        <w:numPr>
          <w:ilvl w:val="0"/>
          <w:numId w:val="1"/>
        </w:numPr>
        <w:rPr>
          <w:u w:val="single"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D31E6F" w:rsidRDefault="00D31E6F" w:rsidP="00D31E6F">
      <w:pPr>
        <w:numPr>
          <w:ilvl w:val="0"/>
          <w:numId w:val="2"/>
        </w:numPr>
        <w:ind w:left="1080" w:right="1080"/>
        <w:rPr>
          <w:lang w:eastAsia="en-US"/>
        </w:rPr>
      </w:pPr>
      <w:r>
        <w:rPr>
          <w:rFonts w:hint="cs"/>
          <w:rtl/>
          <w:lang w:eastAsia="en-US"/>
        </w:rPr>
        <w:t>ערבות בנקאית או המחאה בנקאית או ערבות חברת ביטוח בגובה של 40,000 ₪. הערבות תהיה אוטונומית ובלתי מותנית בתוקף ליום ה 10/5/2014, בנוסח המצורף למסמכי המכרז.</w:t>
      </w:r>
    </w:p>
    <w:p w:rsidR="00D31E6F" w:rsidRDefault="00D31E6F" w:rsidP="00D31E6F">
      <w:pPr>
        <w:ind w:left="1076" w:right="284"/>
        <w:rPr>
          <w:b/>
          <w:bCs/>
          <w:u w:val="single"/>
          <w:lang w:eastAsia="en-US"/>
        </w:rPr>
      </w:pPr>
      <w:r>
        <w:rPr>
          <w:rFonts w:hint="cs"/>
          <w:b/>
          <w:bCs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D31E6F" w:rsidRDefault="00D31E6F" w:rsidP="00D31E6F">
      <w:pPr>
        <w:ind w:left="1076" w:right="1080"/>
        <w:rPr>
          <w:sz w:val="24"/>
          <w:rtl/>
        </w:rPr>
      </w:pPr>
      <w:r>
        <w:rPr>
          <w:rFonts w:hint="cs"/>
          <w:b/>
          <w:bCs/>
          <w:rtl/>
          <w:lang w:eastAsia="en-US"/>
        </w:rPr>
        <w:t>המציע מתחייב, כי הערבות תוארך לבקשת המזמין, אם הליכי המכרז לא יסתיימו תוך 90 יום.</w:t>
      </w:r>
    </w:p>
    <w:p w:rsidR="00D31E6F" w:rsidRDefault="00D31E6F" w:rsidP="00D31E6F">
      <w:pPr>
        <w:ind w:left="1076" w:right="1080"/>
        <w:rPr>
          <w:sz w:val="24"/>
        </w:rPr>
      </w:pPr>
    </w:p>
    <w:p w:rsidR="00D31E6F" w:rsidRPr="00BE1E7B" w:rsidRDefault="00D31E6F" w:rsidP="00D31E6F">
      <w:pPr>
        <w:numPr>
          <w:ilvl w:val="0"/>
          <w:numId w:val="2"/>
        </w:numPr>
        <w:ind w:left="1080" w:right="1080"/>
        <w:rPr>
          <w:sz w:val="24"/>
        </w:rPr>
      </w:pPr>
      <w:r w:rsidRPr="00BE1E7B">
        <w:rPr>
          <w:rFonts w:hint="cs"/>
          <w:sz w:val="24"/>
          <w:rtl/>
        </w:rPr>
        <w:t xml:space="preserve">על  המציע להיות בעל ניסיון של </w:t>
      </w:r>
      <w:r>
        <w:rPr>
          <w:rFonts w:hint="cs"/>
          <w:sz w:val="24"/>
          <w:rtl/>
        </w:rPr>
        <w:t>3 שנים</w:t>
      </w:r>
      <w:r w:rsidRPr="00BE1E7B">
        <w:rPr>
          <w:rFonts w:hint="cs"/>
          <w:sz w:val="24"/>
          <w:rtl/>
        </w:rPr>
        <w:t xml:space="preserve"> לפחות באספקה ושימוש בפריט/ים נשוא</w:t>
      </w:r>
      <w:r w:rsidRPr="00BE1E7B">
        <w:rPr>
          <w:rFonts w:ascii="Arial" w:hAnsi="Arial" w:hint="cs"/>
          <w:sz w:val="24"/>
          <w:rtl/>
          <w:lang w:eastAsia="en-US"/>
        </w:rPr>
        <w:t xml:space="preserve"> המכרז, במוסד רפואי </w:t>
      </w:r>
      <w:r>
        <w:rPr>
          <w:rFonts w:ascii="Arial" w:hAnsi="Arial" w:hint="cs"/>
          <w:sz w:val="24"/>
          <w:rtl/>
          <w:lang w:eastAsia="en-US"/>
        </w:rPr>
        <w:t>בעל אופי ונפח פעילות דומים לביה"ח</w:t>
      </w:r>
      <w:r w:rsidRPr="00BE1E7B">
        <w:rPr>
          <w:rFonts w:ascii="Arial" w:hAnsi="Arial" w:hint="cs"/>
          <w:sz w:val="24"/>
          <w:rtl/>
          <w:lang w:eastAsia="en-US"/>
        </w:rPr>
        <w:t xml:space="preserve"> </w:t>
      </w:r>
      <w:r w:rsidRPr="00BE1E7B">
        <w:rPr>
          <w:rFonts w:ascii="Arial" w:hAnsi="Arial"/>
          <w:sz w:val="24"/>
          <w:rtl/>
          <w:lang w:eastAsia="en-US"/>
        </w:rPr>
        <w:t>–</w:t>
      </w:r>
      <w:r w:rsidRPr="00BE1E7B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 מורשה חתימה של המציע בציון שמות מרכזיים רפואיים, אנשי קשר וטלפונים</w:t>
      </w:r>
      <w:r w:rsidRPr="00BE1E7B">
        <w:rPr>
          <w:rFonts w:hint="cs"/>
          <w:sz w:val="24"/>
          <w:rtl/>
        </w:rPr>
        <w:t>.</w:t>
      </w:r>
    </w:p>
    <w:p w:rsidR="00D31E6F" w:rsidRDefault="00D31E6F" w:rsidP="00D31E6F">
      <w:pPr>
        <w:ind w:left="720" w:right="1080"/>
        <w:rPr>
          <w:sz w:val="24"/>
          <w:lang w:eastAsia="en-US"/>
        </w:rPr>
      </w:pPr>
    </w:p>
    <w:p w:rsidR="00D31E6F" w:rsidRPr="003B6CAB" w:rsidRDefault="00D31E6F" w:rsidP="00D31E6F">
      <w:pPr>
        <w:numPr>
          <w:ilvl w:val="0"/>
          <w:numId w:val="2"/>
        </w:numPr>
        <w:ind w:left="1080" w:right="108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D31E6F" w:rsidRDefault="00D31E6F" w:rsidP="00D31E6F">
      <w:pPr>
        <w:ind w:left="1440"/>
        <w:rPr>
          <w:rtl/>
          <w:lang w:eastAsia="en-US"/>
        </w:rPr>
      </w:pPr>
    </w:p>
    <w:p w:rsidR="00D31E6F" w:rsidRDefault="00D31E6F" w:rsidP="00D31E6F">
      <w:pPr>
        <w:numPr>
          <w:ilvl w:val="0"/>
          <w:numId w:val="2"/>
        </w:numPr>
        <w:ind w:left="1080" w:right="108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D31E6F" w:rsidRDefault="00D31E6F" w:rsidP="00D31E6F">
      <w:pPr>
        <w:ind w:left="720" w:right="360"/>
        <w:rPr>
          <w:rtl/>
          <w:lang w:eastAsia="en-US"/>
        </w:rPr>
      </w:pPr>
    </w:p>
    <w:p w:rsidR="00D31E6F" w:rsidRDefault="00D31E6F" w:rsidP="00D31E6F">
      <w:pPr>
        <w:numPr>
          <w:ilvl w:val="0"/>
          <w:numId w:val="2"/>
        </w:numPr>
        <w:ind w:left="1080" w:right="1080"/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D31E6F" w:rsidRDefault="00D31E6F" w:rsidP="00D31E6F">
      <w:pPr>
        <w:pStyle w:val="a3"/>
        <w:ind w:left="1440"/>
        <w:rPr>
          <w:rtl/>
        </w:rPr>
      </w:pPr>
    </w:p>
    <w:p w:rsidR="00D31E6F" w:rsidRDefault="00D31E6F" w:rsidP="00D31E6F">
      <w:pPr>
        <w:numPr>
          <w:ilvl w:val="0"/>
          <w:numId w:val="2"/>
        </w:numPr>
        <w:ind w:left="1080" w:right="1080"/>
        <w:rPr>
          <w:rtl/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שבמכרז ללא יוצא מן הכלל.</w:t>
      </w:r>
    </w:p>
    <w:p w:rsidR="00D31E6F" w:rsidRPr="0081357D" w:rsidRDefault="00D31E6F" w:rsidP="00D31E6F">
      <w:pPr>
        <w:ind w:left="720"/>
        <w:rPr>
          <w:u w:val="single"/>
          <w:rtl/>
        </w:rPr>
      </w:pPr>
    </w:p>
    <w:p w:rsidR="00D31E6F" w:rsidRPr="004B7CED" w:rsidRDefault="00D31E6F" w:rsidP="00D31E6F">
      <w:pPr>
        <w:ind w:left="360"/>
      </w:pPr>
    </w:p>
    <w:p w:rsidR="00D31E6F" w:rsidRPr="00D0242C" w:rsidRDefault="00D31E6F" w:rsidP="00D31E6F">
      <w:pPr>
        <w:rPr>
          <w:rtl/>
        </w:rPr>
      </w:pPr>
    </w:p>
    <w:p w:rsidR="00D31E6F" w:rsidRDefault="00D31E6F" w:rsidP="00D31E6F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D31E6F" w:rsidRPr="004B7CED" w:rsidRDefault="00D31E6F" w:rsidP="00D31E6F"/>
    <w:p w:rsidR="00D31E6F" w:rsidRDefault="00D31E6F" w:rsidP="00D31E6F">
      <w:pPr>
        <w:numPr>
          <w:ilvl w:val="0"/>
          <w:numId w:val="1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D31E6F" w:rsidRPr="004B7CED" w:rsidRDefault="00D31E6F" w:rsidP="00D31E6F"/>
    <w:p w:rsidR="00D31E6F" w:rsidRDefault="00D31E6F" w:rsidP="00D31E6F">
      <w:pPr>
        <w:numPr>
          <w:ilvl w:val="0"/>
          <w:numId w:val="1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D31E6F" w:rsidRDefault="00D31E6F" w:rsidP="00D31E6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D31E6F" w:rsidRDefault="00D31E6F" w:rsidP="00D31E6F">
      <w:pPr>
        <w:rPr>
          <w:rFonts w:ascii="Arial" w:hAnsi="Arial" w:cs="Arial"/>
          <w:szCs w:val="20"/>
          <w:rtl/>
        </w:rPr>
      </w:pPr>
    </w:p>
    <w:p w:rsidR="00D31E6F" w:rsidRPr="009E2ED8" w:rsidRDefault="00D31E6F" w:rsidP="00D31E6F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 xml:space="preserve"> </w:t>
      </w:r>
      <w:r>
        <w:rPr>
          <w:rFonts w:ascii="Arial" w:hAnsi="Arial" w:cs="Arial" w:hint="cs"/>
          <w:szCs w:val="20"/>
          <w:rtl/>
        </w:rPr>
        <w:t>.</w:t>
      </w:r>
    </w:p>
    <w:p w:rsidR="00D31E6F" w:rsidRDefault="00D31E6F" w:rsidP="00D31E6F">
      <w:pPr>
        <w:rPr>
          <w:rtl/>
        </w:rPr>
      </w:pPr>
    </w:p>
    <w:p w:rsidR="00D31E6F" w:rsidRDefault="00D31E6F" w:rsidP="00D31E6F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D31E6F" w:rsidRPr="007B208F" w:rsidRDefault="00D31E6F" w:rsidP="00D31E6F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D31E6F" w:rsidRDefault="00D31E6F" w:rsidP="00D31E6F">
      <w:pPr>
        <w:rPr>
          <w:rtl/>
        </w:rPr>
      </w:pPr>
    </w:p>
    <w:p w:rsidR="00D31E6F" w:rsidRDefault="00D31E6F" w:rsidP="00D31E6F">
      <w:pPr>
        <w:rPr>
          <w:rtl/>
        </w:rPr>
      </w:pPr>
    </w:p>
    <w:p w:rsidR="00D31E6F" w:rsidRPr="004B7CED" w:rsidRDefault="00D31E6F" w:rsidP="00D31E6F">
      <w:pPr>
        <w:rPr>
          <w:rtl/>
        </w:rPr>
      </w:pPr>
    </w:p>
    <w:p w:rsidR="00D31E6F" w:rsidRDefault="00D31E6F" w:rsidP="00D31E6F">
      <w:pPr>
        <w:rPr>
          <w:rtl/>
        </w:rPr>
      </w:pPr>
    </w:p>
    <w:p w:rsidR="00D31E6F" w:rsidRDefault="00D31E6F" w:rsidP="00D31E6F">
      <w:pPr>
        <w:rPr>
          <w:rtl/>
        </w:rPr>
      </w:pPr>
    </w:p>
    <w:p w:rsidR="00D31E6F" w:rsidRPr="004B7CED" w:rsidRDefault="00D31E6F" w:rsidP="00D31E6F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EA60B1" w:rsidRDefault="00D31E6F" w:rsidP="00D31E6F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EC015C"/>
    <w:multiLevelType w:val="hybridMultilevel"/>
    <w:tmpl w:val="CB98284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EE599B"/>
    <w:multiLevelType w:val="hybridMultilevel"/>
    <w:tmpl w:val="34DC3F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31E6F"/>
    <w:rsid w:val="00260DF3"/>
    <w:rsid w:val="00587060"/>
    <w:rsid w:val="00693DCB"/>
    <w:rsid w:val="00D31E6F"/>
    <w:rsid w:val="00E615BE"/>
    <w:rsid w:val="00EA60B1"/>
    <w:rsid w:val="00EE6356"/>
    <w:rsid w:val="00F402BE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1E6F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1E6F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D31E6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468</Words>
  <Characters>2343</Characters>
  <Application>Microsoft Office Word</Application>
  <DocSecurity>0</DocSecurity>
  <Lines>19</Lines>
  <Paragraphs>5</Paragraphs>
  <ScaleCrop>false</ScaleCrop>
  <Company>TASMC</Company>
  <LinksUpToDate>false</LinksUpToDate>
  <CharactersWithSpaces>2806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2014-01-26T09:53:00Z</dcterms:created>
  <dcterms:modified xsi:type="dcterms:W3CDTF">2014-01-26T09:53:00Z</dcterms:modified>
</cp:coreProperties>
</file>